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CE89DA5" w14:textId="77777777" w:rsidR="0079454A" w:rsidRPr="00856508" w:rsidRDefault="0079454A" w:rsidP="0079454A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Consejera del Comité Distrital Electoral No.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071E89E" w14:textId="63B8570A" w:rsidR="00A11E9F" w:rsidRPr="00856508" w:rsidRDefault="00527FC7" w:rsidP="00A11E9F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E52541">
              <w:rPr>
                <w:rFonts w:ascii="Tahoma" w:hAnsi="Tahoma" w:cs="Tahoma"/>
              </w:rPr>
              <w:t>Mauricio Miguel Martínez Garza</w:t>
            </w:r>
          </w:p>
          <w:p w14:paraId="5CF5DB4D" w14:textId="77777777" w:rsidR="00A11E9F" w:rsidRPr="00A7487D" w:rsidRDefault="00A11E9F" w:rsidP="00A11E9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5EEAF402" w:rsidR="00B227FF" w:rsidRPr="00CD7ECA" w:rsidRDefault="00A11E9F" w:rsidP="00A11E9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  <w:r w:rsidR="00B227FF"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0325358" w14:textId="77777777" w:rsidR="00C402E4" w:rsidRPr="00A06D17" w:rsidRDefault="00C402E4" w:rsidP="00C402E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Medios Alternos de Resolución de Conflictos.</w:t>
            </w:r>
          </w:p>
          <w:p w14:paraId="55B44257" w14:textId="77777777" w:rsidR="00C402E4" w:rsidRPr="00A06D17" w:rsidRDefault="00C402E4" w:rsidP="00C402E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2025- (En curso).</w:t>
            </w:r>
          </w:p>
          <w:p w14:paraId="7F61E8AE" w14:textId="77777777" w:rsidR="00C402E4" w:rsidRDefault="00C402E4" w:rsidP="00C402E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Virtual del Estado de Michoacán.</w:t>
            </w:r>
          </w:p>
          <w:p w14:paraId="2978A0FC" w14:textId="77777777" w:rsidR="00C402E4" w:rsidRDefault="00C402E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A285CA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5254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Derecho Corporativo.</w:t>
            </w:r>
          </w:p>
          <w:p w14:paraId="240E6F4E" w14:textId="3104F67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E5254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2016-2023.</w:t>
            </w:r>
          </w:p>
          <w:p w14:paraId="4DA240C2" w14:textId="2671394F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5254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Tecnológica de México.</w:t>
            </w:r>
          </w:p>
          <w:p w14:paraId="4035FEBF" w14:textId="1CFFBC4C" w:rsidR="00E52541" w:rsidRDefault="00E52541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Promedio Académico: 9.6</w:t>
            </w:r>
          </w:p>
          <w:p w14:paraId="698E84C6" w14:textId="77777777" w:rsidR="00E52541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1EE8E02" w14:textId="1B8899EA" w:rsidR="00E52541" w:rsidRPr="00A06D17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Licenciado en Derecho.</w:t>
            </w:r>
          </w:p>
          <w:p w14:paraId="1F3AEB70" w14:textId="3266E4D5" w:rsidR="00E52541" w:rsidRPr="00A06D17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2009-2014.</w:t>
            </w:r>
          </w:p>
          <w:p w14:paraId="46048B9E" w14:textId="0A7C4946" w:rsidR="00E52541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del Valle de México, Campus Monterrey. </w:t>
            </w:r>
          </w:p>
          <w:p w14:paraId="1FB11710" w14:textId="23E1F612" w:rsidR="00E52541" w:rsidRDefault="00E52541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Promedio Académico: 9.2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FC44A7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5254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Electrotécnica de Piedras Negras, S.A de C.V</w:t>
            </w:r>
          </w:p>
          <w:p w14:paraId="21A63A20" w14:textId="3279FED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5254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1993-1995.</w:t>
            </w:r>
          </w:p>
          <w:p w14:paraId="39CBE2D3" w14:textId="03261E87" w:rsidR="00E52541" w:rsidRDefault="00A06D17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Desempeñé el cargo de almacenista, en donde mis funciones eran mantener el inventario limpio y ordenado, al igual que preparar todos los pedidos para su venta.</w:t>
            </w:r>
          </w:p>
          <w:p w14:paraId="261D7708" w14:textId="77777777" w:rsidR="00E52541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0A9139B" w14:textId="4811D8EC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Teleperformance.</w:t>
            </w:r>
          </w:p>
          <w:p w14:paraId="1161E26D" w14:textId="7DF187E2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2004-2005</w:t>
            </w:r>
          </w:p>
          <w:p w14:paraId="73381D27" w14:textId="2C103DF4" w:rsidR="00E52541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Desempeñe el cargo de agente telefonista, en donde mis funciones eran las de apoyar a los clientes de Sprint en EEUU en asuntos de su facturación, pagos, equipos y servicios. </w:t>
            </w:r>
          </w:p>
          <w:p w14:paraId="70E67044" w14:textId="0FFDC6DE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lastRenderedPageBreak/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Client </w:t>
            </w:r>
            <w:proofErr w:type="spellStart"/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Logic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536DD0F2" w14:textId="6A7C82E1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2006-2007</w:t>
            </w:r>
          </w:p>
          <w:p w14:paraId="36F5B1A6" w14:textId="65EBA47D" w:rsidR="00E52541" w:rsidRDefault="00E52541" w:rsidP="00E5254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Desempeñe el cargo de agente telefonista, en donde mis funciones eran las de apoyar a clientes de </w:t>
            </w:r>
            <w:proofErr w:type="spellStart"/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Directv</w:t>
            </w:r>
            <w:proofErr w:type="spellEnd"/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 EEUU en asuntos de facturación, pagos, venta de eventos y servicios. </w:t>
            </w:r>
          </w:p>
          <w:p w14:paraId="00F32059" w14:textId="77777777" w:rsidR="00C402E4" w:rsidRPr="00CA0767" w:rsidRDefault="00C402E4" w:rsidP="00E52541">
            <w:pPr>
              <w:jc w:val="both"/>
              <w:rPr>
                <w:rFonts w:ascii="Tahoma" w:hAnsi="Tahoma" w:cs="Tahoma"/>
              </w:rPr>
            </w:pPr>
          </w:p>
          <w:p w14:paraId="0AAD1010" w14:textId="3B11E8B0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Electrotécnica de Piedras Negras S.A de C.V</w:t>
            </w:r>
          </w:p>
          <w:p w14:paraId="2C4DF8BA" w14:textId="09EC82AE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2007-2012, 2012-Actual.</w:t>
            </w:r>
          </w:p>
          <w:p w14:paraId="17BE0C31" w14:textId="6100B07D" w:rsidR="00E52541" w:rsidRPr="00CA0767" w:rsidRDefault="00E52541" w:rsidP="00E5254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402E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 2007 hasta el 2012 desempeñe el cargo de agente de compras que consistía en localizar, comprar y embarcar materiales y equipos específicos (no mercancía), desde Monterrey hasta Piedras Negras. Ya titulado en 2012 y hasta la fecha he desempeñado el cargo de asesor legal, en donde mis funciones son las de </w:t>
            </w:r>
            <w:r w:rsidR="004924C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elaborar, negociar, verificar y aprobar los contratos pertinentes al personal, proveedores y clientes. </w:t>
            </w:r>
          </w:p>
          <w:p w14:paraId="09F05F26" w14:textId="4AC34BCA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9454A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2DCC" w14:textId="77777777" w:rsidR="00EA6C34" w:rsidRDefault="00EA6C34" w:rsidP="00527FC7">
      <w:pPr>
        <w:spacing w:after="0" w:line="240" w:lineRule="auto"/>
      </w:pPr>
      <w:r>
        <w:separator/>
      </w:r>
    </w:p>
  </w:endnote>
  <w:endnote w:type="continuationSeparator" w:id="0">
    <w:p w14:paraId="0874A7D2" w14:textId="77777777" w:rsidR="00EA6C34" w:rsidRDefault="00EA6C3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831D" w14:textId="77777777" w:rsidR="00EA6C34" w:rsidRDefault="00EA6C34" w:rsidP="00527FC7">
      <w:pPr>
        <w:spacing w:after="0" w:line="240" w:lineRule="auto"/>
      </w:pPr>
      <w:r>
        <w:separator/>
      </w:r>
    </w:p>
  </w:footnote>
  <w:footnote w:type="continuationSeparator" w:id="0">
    <w:p w14:paraId="5A018E9C" w14:textId="77777777" w:rsidR="00EA6C34" w:rsidRDefault="00EA6C3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C5A58"/>
    <w:rsid w:val="001D16F8"/>
    <w:rsid w:val="001E0FB9"/>
    <w:rsid w:val="001E2C65"/>
    <w:rsid w:val="001F057E"/>
    <w:rsid w:val="00221C8E"/>
    <w:rsid w:val="0023516C"/>
    <w:rsid w:val="00275677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924C6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9454A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0D2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11E9F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02E4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52541"/>
    <w:rsid w:val="00E71214"/>
    <w:rsid w:val="00E850C2"/>
    <w:rsid w:val="00E85945"/>
    <w:rsid w:val="00EA6C34"/>
    <w:rsid w:val="00EF2FFF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2025-11-14T23:06:00Z</dcterms:created>
  <dcterms:modified xsi:type="dcterms:W3CDTF">2025-12-30T20:00:00Z</dcterms:modified>
</cp:coreProperties>
</file>